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FF6" w:rsidRPr="006B763B" w:rsidRDefault="00440FF6" w:rsidP="00440FF6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763B">
        <w:rPr>
          <w:b/>
          <w:sz w:val="20"/>
          <w:szCs w:val="20"/>
          <w:lang w:val="uk-UA"/>
        </w:rPr>
        <w:t>ЗОНД ШЛУНКОВИЙ</w:t>
      </w:r>
      <w:r w:rsidR="00DC6779">
        <w:rPr>
          <w:b/>
          <w:sz w:val="20"/>
          <w:szCs w:val="20"/>
          <w:lang w:val="uk-UA"/>
        </w:rPr>
        <w:t xml:space="preserve">  (НАЗОГАСТРАЛЬНИЙ)</w:t>
      </w:r>
    </w:p>
    <w:p w:rsidR="00440FF6" w:rsidRPr="006B763B" w:rsidRDefault="00440FF6" w:rsidP="00440FF6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Зонд шлунковий використовується в гастроентерології </w:t>
      </w:r>
      <w:r w:rsidRPr="006B763B">
        <w:rPr>
          <w:b/>
          <w:sz w:val="20"/>
          <w:szCs w:val="20"/>
          <w:lang w:val="uk-UA"/>
        </w:rPr>
        <w:t xml:space="preserve">для діагностування </w:t>
      </w:r>
      <w:r w:rsidR="0071611D">
        <w:rPr>
          <w:b/>
          <w:sz w:val="20"/>
          <w:szCs w:val="20"/>
          <w:lang w:val="uk-UA"/>
        </w:rPr>
        <w:t>хвороб шлунка шляхом вилучення</w:t>
      </w:r>
      <w:r w:rsidRPr="006B763B">
        <w:rPr>
          <w:b/>
          <w:sz w:val="20"/>
          <w:szCs w:val="20"/>
          <w:lang w:val="uk-UA"/>
        </w:rPr>
        <w:t xml:space="preserve"> його вмісту, промивання шлунка, </w:t>
      </w:r>
      <w:proofErr w:type="spellStart"/>
      <w:r w:rsidRPr="006B763B">
        <w:rPr>
          <w:b/>
          <w:sz w:val="20"/>
          <w:szCs w:val="20"/>
          <w:lang w:val="uk-UA"/>
        </w:rPr>
        <w:t>ентерального</w:t>
      </w:r>
      <w:proofErr w:type="spellEnd"/>
      <w:r w:rsidRPr="006B763B">
        <w:rPr>
          <w:b/>
          <w:sz w:val="20"/>
          <w:szCs w:val="20"/>
          <w:lang w:val="uk-UA"/>
        </w:rPr>
        <w:t xml:space="preserve"> харчування.</w:t>
      </w:r>
    </w:p>
    <w:p w:rsidR="00440FF6" w:rsidRPr="006B763B" w:rsidRDefault="00440FF6" w:rsidP="00440FF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виготовлено з прозорого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DC6779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DC6779">
        <w:rPr>
          <w:sz w:val="20"/>
          <w:szCs w:val="20"/>
          <w:lang w:val="uk-UA"/>
        </w:rPr>
        <w:t>400</w:t>
      </w:r>
      <w:r>
        <w:rPr>
          <w:sz w:val="20"/>
          <w:szCs w:val="20"/>
          <w:lang w:val="uk-UA"/>
        </w:rPr>
        <w:t xml:space="preserve"> мм</w:t>
      </w:r>
      <w:r w:rsidR="00DC6779">
        <w:rPr>
          <w:sz w:val="20"/>
          <w:szCs w:val="20"/>
          <w:lang w:val="uk-UA"/>
        </w:rPr>
        <w:t>, 800мм, 120</w:t>
      </w:r>
      <w:r w:rsidR="0017324C">
        <w:rPr>
          <w:sz w:val="20"/>
          <w:szCs w:val="20"/>
          <w:lang w:val="uk-UA"/>
        </w:rPr>
        <w:t>0</w:t>
      </w:r>
      <w:r w:rsidR="00DC6779">
        <w:rPr>
          <w:sz w:val="20"/>
          <w:szCs w:val="20"/>
          <w:lang w:val="uk-UA"/>
        </w:rPr>
        <w:t>мм;</w:t>
      </w:r>
    </w:p>
    <w:p w:rsidR="00440FF6" w:rsidRDefault="00440FF6" w:rsidP="00440FF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DC6779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закритий дистальний кінець має заокруглену форму</w:t>
      </w:r>
      <w:r w:rsidR="00DC6779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DC6779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2 бокових отвори на дистальному кінці</w:t>
      </w:r>
      <w:r w:rsidR="00DC6779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мітки довжини для візуального контролю глибини вв</w:t>
      </w:r>
      <w:r>
        <w:rPr>
          <w:sz w:val="20"/>
          <w:szCs w:val="20"/>
          <w:lang w:val="uk-UA"/>
        </w:rPr>
        <w:t>едення</w:t>
      </w:r>
      <w:r w:rsidR="00DC6779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стерилізований оксидом етилену</w:t>
      </w:r>
      <w:r w:rsidR="00DC6779">
        <w:rPr>
          <w:sz w:val="20"/>
          <w:szCs w:val="20"/>
          <w:lang w:val="uk-UA"/>
        </w:rPr>
        <w:t>.</w:t>
      </w:r>
    </w:p>
    <w:p w:rsidR="00DC6779" w:rsidRDefault="00DC6779" w:rsidP="00440FF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40FF6" w:rsidRPr="006B763B" w:rsidRDefault="00440FF6" w:rsidP="00440FF6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DC6779">
        <w:rPr>
          <w:sz w:val="20"/>
          <w:szCs w:val="20"/>
          <w:lang w:val="uk-UA"/>
        </w:rPr>
        <w:t>:</w:t>
      </w:r>
    </w:p>
    <w:p w:rsidR="00440FF6" w:rsidRDefault="00440FF6" w:rsidP="00440FF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C6779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DC6779">
        <w:rPr>
          <w:sz w:val="20"/>
          <w:szCs w:val="20"/>
          <w:lang w:val="uk-UA"/>
        </w:rPr>
        <w:t>;</w:t>
      </w:r>
    </w:p>
    <w:p w:rsidR="00440FF6" w:rsidRDefault="00440FF6" w:rsidP="00440FF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DC6779">
        <w:rPr>
          <w:sz w:val="20"/>
          <w:szCs w:val="20"/>
          <w:lang w:val="uk-UA"/>
        </w:rPr>
        <w:t>.</w:t>
      </w:r>
    </w:p>
    <w:p w:rsidR="00DC6779" w:rsidRPr="006B763B" w:rsidRDefault="00DC6779" w:rsidP="00DC6779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40FF6" w:rsidRPr="00440FF6" w:rsidRDefault="00440FF6" w:rsidP="00440FF6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316D4E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F7359E"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</w:t>
      </w:r>
      <w:r w:rsidRPr="00440FF6">
        <w:rPr>
          <w:sz w:val="20"/>
          <w:szCs w:val="20"/>
          <w:lang w:val="uk-UA"/>
        </w:rPr>
        <w:t>упаковці</w:t>
      </w:r>
      <w:r w:rsidR="00316D4E">
        <w:rPr>
          <w:sz w:val="20"/>
          <w:szCs w:val="20"/>
          <w:lang w:val="uk-UA"/>
        </w:rPr>
        <w:t>.</w:t>
      </w:r>
    </w:p>
    <w:p w:rsidR="00440FF6" w:rsidRPr="00440FF6" w:rsidRDefault="00440FF6" w:rsidP="00440FF6">
      <w:pPr>
        <w:spacing w:after="0" w:line="240" w:lineRule="auto"/>
        <w:jc w:val="both"/>
        <w:rPr>
          <w:sz w:val="20"/>
          <w:szCs w:val="20"/>
          <w:lang w:val="uk-UA"/>
        </w:rPr>
      </w:pPr>
      <w:r w:rsidRPr="00440FF6">
        <w:rPr>
          <w:sz w:val="20"/>
          <w:szCs w:val="20"/>
          <w:lang w:val="uk-UA"/>
        </w:rPr>
        <w:t>УМОВИ ЗБЕРІГАННЯ</w:t>
      </w:r>
      <w:r w:rsidR="00316D4E">
        <w:rPr>
          <w:sz w:val="20"/>
          <w:szCs w:val="20"/>
          <w:lang w:val="uk-UA"/>
        </w:rPr>
        <w:t>:</w:t>
      </w:r>
      <w:r w:rsidRPr="00440FF6">
        <w:rPr>
          <w:sz w:val="20"/>
          <w:szCs w:val="20"/>
          <w:lang w:val="uk-UA"/>
        </w:rPr>
        <w:t xml:space="preserve"> Зберігати за температури від  </w:t>
      </w:r>
      <w:r w:rsidR="00C94590">
        <w:rPr>
          <w:sz w:val="20"/>
          <w:szCs w:val="20"/>
        </w:rPr>
        <w:t>5 до 35</w:t>
      </w:r>
      <w:r w:rsidRPr="00440FF6">
        <w:rPr>
          <w:sz w:val="20"/>
          <w:szCs w:val="20"/>
          <w:vertAlign w:val="superscript"/>
        </w:rPr>
        <w:t>о</w:t>
      </w:r>
      <w:r w:rsidRPr="00440FF6">
        <w:rPr>
          <w:sz w:val="20"/>
          <w:szCs w:val="20"/>
        </w:rPr>
        <w:t>С</w:t>
      </w:r>
      <w:r w:rsidRPr="00440FF6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316D4E">
        <w:rPr>
          <w:sz w:val="20"/>
          <w:szCs w:val="20"/>
          <w:lang w:val="uk-UA"/>
        </w:rPr>
        <w:t>.</w:t>
      </w:r>
    </w:p>
    <w:p w:rsidR="003A296E" w:rsidRDefault="003A296E" w:rsidP="00440FF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40FF6" w:rsidRPr="00440FF6" w:rsidRDefault="00440FF6" w:rsidP="00440FF6">
      <w:pPr>
        <w:spacing w:after="0" w:line="240" w:lineRule="auto"/>
        <w:jc w:val="both"/>
        <w:rPr>
          <w:sz w:val="20"/>
          <w:szCs w:val="20"/>
          <w:lang w:val="uk-UA"/>
        </w:rPr>
      </w:pPr>
      <w:r w:rsidRPr="00440FF6">
        <w:rPr>
          <w:sz w:val="20"/>
          <w:szCs w:val="20"/>
          <w:lang w:val="uk-UA"/>
        </w:rPr>
        <w:t>ЗАСТОСУВАННЯ</w:t>
      </w:r>
      <w:r w:rsidR="00316D4E">
        <w:rPr>
          <w:sz w:val="20"/>
          <w:szCs w:val="20"/>
          <w:lang w:val="uk-UA"/>
        </w:rPr>
        <w:t>:</w:t>
      </w:r>
    </w:p>
    <w:p w:rsidR="00440FF6" w:rsidRPr="006B763B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316D4E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316D4E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316D4E">
        <w:rPr>
          <w:sz w:val="20"/>
          <w:szCs w:val="20"/>
          <w:lang w:val="uk-UA"/>
        </w:rPr>
        <w:t>;</w:t>
      </w:r>
    </w:p>
    <w:p w:rsidR="00440FF6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накрити груди пацієнта спеціальною серветкою</w:t>
      </w:r>
      <w:r w:rsidR="00316D4E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 ротову порожнину пацієнта вставити кільце, що не дозволяє стиснути щелепи</w:t>
      </w:r>
      <w:r w:rsidR="0003337B">
        <w:rPr>
          <w:sz w:val="20"/>
          <w:szCs w:val="20"/>
          <w:lang w:val="uk-UA"/>
        </w:rPr>
        <w:t xml:space="preserve"> (зонд з малим діаметром можна вводити </w:t>
      </w:r>
      <w:proofErr w:type="spellStart"/>
      <w:r w:rsidR="0003337B">
        <w:rPr>
          <w:sz w:val="20"/>
          <w:szCs w:val="20"/>
          <w:lang w:val="uk-UA"/>
        </w:rPr>
        <w:t>трансназально</w:t>
      </w:r>
      <w:proofErr w:type="spellEnd"/>
      <w:r w:rsidR="0003337B">
        <w:rPr>
          <w:sz w:val="20"/>
          <w:szCs w:val="20"/>
          <w:lang w:val="uk-UA"/>
        </w:rPr>
        <w:t>)</w:t>
      </w:r>
      <w:r w:rsidR="00316D4E">
        <w:rPr>
          <w:sz w:val="20"/>
          <w:szCs w:val="20"/>
          <w:lang w:val="uk-UA"/>
        </w:rPr>
        <w:t>;</w:t>
      </w:r>
    </w:p>
    <w:p w:rsidR="00440FF6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знеболити ротову порожнину </w:t>
      </w:r>
      <w:proofErr w:type="spellStart"/>
      <w:r>
        <w:rPr>
          <w:sz w:val="20"/>
          <w:szCs w:val="20"/>
          <w:lang w:val="uk-UA"/>
        </w:rPr>
        <w:t>анестетиком</w:t>
      </w:r>
      <w:proofErr w:type="spellEnd"/>
      <w:r>
        <w:rPr>
          <w:sz w:val="20"/>
          <w:szCs w:val="20"/>
          <w:lang w:val="uk-UA"/>
        </w:rPr>
        <w:t xml:space="preserve"> м’якої дії (</w:t>
      </w:r>
      <w:proofErr w:type="spellStart"/>
      <w:r>
        <w:rPr>
          <w:sz w:val="20"/>
          <w:szCs w:val="20"/>
          <w:lang w:val="uk-UA"/>
        </w:rPr>
        <w:t>спреєм</w:t>
      </w:r>
      <w:proofErr w:type="spellEnd"/>
      <w:r>
        <w:rPr>
          <w:sz w:val="20"/>
          <w:szCs w:val="20"/>
          <w:lang w:val="uk-UA"/>
        </w:rPr>
        <w:t>)</w:t>
      </w:r>
      <w:r w:rsidR="00316D4E">
        <w:rPr>
          <w:sz w:val="20"/>
          <w:szCs w:val="20"/>
          <w:lang w:val="uk-UA"/>
        </w:rPr>
        <w:t>;</w:t>
      </w:r>
    </w:p>
    <w:p w:rsidR="00440FF6" w:rsidRDefault="0093167E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384810</wp:posOffset>
            </wp:positionV>
            <wp:extent cx="384810" cy="312420"/>
            <wp:effectExtent l="1905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0FF6">
        <w:rPr>
          <w:sz w:val="20"/>
          <w:szCs w:val="20"/>
          <w:lang w:val="uk-UA"/>
        </w:rPr>
        <w:t>у</w:t>
      </w:r>
      <w:r w:rsidR="00440FF6" w:rsidRPr="006B763B">
        <w:rPr>
          <w:sz w:val="20"/>
          <w:szCs w:val="20"/>
          <w:lang w:val="uk-UA"/>
        </w:rPr>
        <w:t xml:space="preserve">вести зонд </w:t>
      </w:r>
      <w:r w:rsidR="00440FF6">
        <w:rPr>
          <w:sz w:val="20"/>
          <w:szCs w:val="20"/>
          <w:lang w:val="uk-UA"/>
        </w:rPr>
        <w:t>у</w:t>
      </w:r>
      <w:r w:rsidR="00440FF6" w:rsidRPr="006B763B">
        <w:rPr>
          <w:sz w:val="20"/>
          <w:szCs w:val="20"/>
          <w:lang w:val="uk-UA"/>
        </w:rPr>
        <w:t xml:space="preserve"> ротову порожнину </w:t>
      </w:r>
      <w:r w:rsidR="00514C51">
        <w:rPr>
          <w:sz w:val="20"/>
          <w:szCs w:val="20"/>
          <w:lang w:val="uk-UA"/>
        </w:rPr>
        <w:t>на корінь язика,</w:t>
      </w:r>
      <w:r w:rsidR="00440FF6">
        <w:rPr>
          <w:sz w:val="20"/>
          <w:szCs w:val="20"/>
          <w:lang w:val="uk-UA"/>
        </w:rPr>
        <w:t xml:space="preserve"> пацієнт повинен здійснювати ковтальні рухи, щоб опустити трубку у шлунок</w:t>
      </w:r>
      <w:r w:rsidR="00316D4E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опустити зонд у шлунок залежно від зросту пацієнта (використовуючи мітки довжини)</w:t>
      </w:r>
      <w:r w:rsidR="00316D4E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</w:t>
      </w:r>
      <w:r w:rsidR="0003337B">
        <w:rPr>
          <w:sz w:val="20"/>
          <w:szCs w:val="20"/>
          <w:lang w:val="uk-UA"/>
        </w:rPr>
        <w:t>афіксувати проксимальний кінець</w:t>
      </w:r>
      <w:r w:rsidR="00316D4E">
        <w:rPr>
          <w:sz w:val="20"/>
          <w:szCs w:val="20"/>
          <w:lang w:val="uk-UA"/>
        </w:rPr>
        <w:t>;</w:t>
      </w:r>
    </w:p>
    <w:p w:rsidR="00440FF6" w:rsidRPr="006B763B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до насоса для викачування </w:t>
      </w:r>
      <w:r>
        <w:rPr>
          <w:sz w:val="20"/>
          <w:szCs w:val="20"/>
          <w:lang w:val="uk-UA"/>
        </w:rPr>
        <w:t>вмісту шлунка</w:t>
      </w:r>
      <w:r w:rsidR="00316D4E">
        <w:rPr>
          <w:sz w:val="20"/>
          <w:szCs w:val="20"/>
          <w:lang w:val="uk-UA"/>
        </w:rPr>
        <w:t>;</w:t>
      </w:r>
    </w:p>
    <w:p w:rsidR="00440FF6" w:rsidRDefault="00440FF6" w:rsidP="00440FF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після використання утилізувати</w:t>
      </w:r>
      <w:r>
        <w:rPr>
          <w:sz w:val="20"/>
          <w:szCs w:val="20"/>
          <w:lang w:val="uk-UA"/>
        </w:rPr>
        <w:t xml:space="preserve"> в установленому порядку</w:t>
      </w:r>
      <w:r w:rsidR="00316D4E">
        <w:rPr>
          <w:sz w:val="20"/>
          <w:szCs w:val="20"/>
          <w:lang w:val="uk-UA"/>
        </w:rPr>
        <w:t>;</w:t>
      </w:r>
      <w:bookmarkStart w:id="0" w:name="_GoBack"/>
      <w:bookmarkEnd w:id="0"/>
    </w:p>
    <w:p w:rsidR="00514C51" w:rsidRPr="006B763B" w:rsidRDefault="00514C51" w:rsidP="00514C51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440FF6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FF6" w:rsidRPr="0003337B" w:rsidRDefault="00B9736B" w:rsidP="003C71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Розмір </w:t>
            </w:r>
            <w:proofErr w:type="spellStart"/>
            <w:r w:rsidR="00440FF6"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="00440FF6"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FF6" w:rsidRPr="004841CD" w:rsidRDefault="00440FF6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 w:rsidRPr="004841CD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FF6" w:rsidRPr="00A8254A" w:rsidRDefault="00440FF6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440FF6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Default="00440FF6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Default="00440FF6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Default="00440FF6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0408BF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08BF" w:rsidRDefault="000408BF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08BF" w:rsidRDefault="005972F9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08BF" w:rsidRDefault="000408BF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440FF6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Default="00440FF6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Default="00440FF6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Default="002A262B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Помаранчевий</w:t>
            </w:r>
          </w:p>
        </w:tc>
      </w:tr>
      <w:tr w:rsidR="00440FF6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Default="00440FF6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Default="00440FF6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Default="00440FF6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440FF6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FF6" w:rsidRPr="00A8254A" w:rsidRDefault="004350A4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Жовтий</w:t>
            </w:r>
          </w:p>
        </w:tc>
      </w:tr>
      <w:tr w:rsidR="00440FF6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CB0" w:rsidRPr="00A8254A" w:rsidRDefault="00AF445A" w:rsidP="00627CB0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Без адаптера</w:t>
            </w:r>
          </w:p>
        </w:tc>
      </w:tr>
      <w:tr w:rsidR="000408BF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08BF" w:rsidRPr="000408BF" w:rsidRDefault="000408BF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08BF" w:rsidRPr="000408BF" w:rsidRDefault="000408BF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08BF" w:rsidRDefault="000408BF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Без адаптера</w:t>
            </w:r>
          </w:p>
        </w:tc>
      </w:tr>
      <w:tr w:rsidR="00440FF6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Pr="00A8254A" w:rsidRDefault="009D09DB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Без адаптера</w:t>
            </w:r>
          </w:p>
        </w:tc>
      </w:tr>
      <w:tr w:rsidR="00440FF6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FF6" w:rsidRPr="00A8254A" w:rsidRDefault="009D09DB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Без адаптера</w:t>
            </w:r>
          </w:p>
        </w:tc>
      </w:tr>
      <w:tr w:rsidR="00440FF6" w:rsidRPr="004841CD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Pr="004841CD" w:rsidRDefault="00440FF6" w:rsidP="00440FF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FF6" w:rsidRPr="00A8254A" w:rsidRDefault="009D09DB" w:rsidP="00440FF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Без адаптера</w:t>
            </w:r>
          </w:p>
        </w:tc>
      </w:tr>
    </w:tbl>
    <w:p w:rsidR="00440FF6" w:rsidRDefault="00440FF6" w:rsidP="00440FF6">
      <w:pPr>
        <w:spacing w:after="0" w:line="240" w:lineRule="auto"/>
        <w:rPr>
          <w:sz w:val="20"/>
          <w:szCs w:val="20"/>
          <w:lang w:val="uk-UA"/>
        </w:rPr>
      </w:pPr>
    </w:p>
    <w:p w:rsidR="00440FF6" w:rsidRPr="00BE43DC" w:rsidRDefault="00440FF6" w:rsidP="00440FF6">
      <w:pPr>
        <w:spacing w:after="0" w:line="240" w:lineRule="auto"/>
        <w:jc w:val="both"/>
        <w:rPr>
          <w:rFonts w:cstheme="minorHAnsi"/>
          <w:sz w:val="20"/>
          <w:szCs w:val="20"/>
          <w:lang w:val="uk-UA"/>
        </w:rPr>
      </w:pPr>
      <w:r w:rsidRPr="006B763B">
        <w:rPr>
          <w:noProof/>
          <w:sz w:val="20"/>
          <w:szCs w:val="20"/>
          <w:lang w:eastAsia="ru-RU"/>
        </w:rPr>
        <w:drawing>
          <wp:inline distT="0" distB="0" distL="0" distR="0">
            <wp:extent cx="2257425" cy="400050"/>
            <wp:effectExtent l="19050" t="0" r="9525" b="0"/>
            <wp:docPr id="1" name="Рисунок 1" descr="Дренаж типа Ульмара (Адаптер Жане)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" name="Рисунок 213" descr="Дренаж типа Ульмара (Адаптер Жане)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C51" w:rsidRDefault="00F37892" w:rsidP="00F7359E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76835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359E" w:rsidRPr="00633948" w:rsidRDefault="00D4181D" w:rsidP="00F7359E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F7359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201984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F7359E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F7359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F7359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F7359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F7359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F7359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F7359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F7359E" w:rsidRPr="00633948" w:rsidRDefault="00F7359E" w:rsidP="00F7359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7359E" w:rsidRDefault="00F7359E" w:rsidP="00F7359E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514C51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F7359E" w:rsidRDefault="00F7359E" w:rsidP="00F7359E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359E" w:rsidRDefault="00F7359E" w:rsidP="00F7359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514C51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F7359E" w:rsidRDefault="00F7359E" w:rsidP="00F7359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359E" w:rsidRDefault="00514C51" w:rsidP="00F7359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F7359E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F7359E" w:rsidRDefault="00F7359E" w:rsidP="00F7359E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F7359E" w:rsidRDefault="00F7359E" w:rsidP="00F7359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4C51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Повторно не використовувати</w:t>
      </w:r>
    </w:p>
    <w:p w:rsidR="00F7359E" w:rsidRDefault="00F7359E" w:rsidP="00F7359E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F7359E" w:rsidRDefault="00F7359E" w:rsidP="00F7359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59055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359E" w:rsidRDefault="00F37892" w:rsidP="00F7359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0343F7">
        <w:rPr>
          <w:sz w:val="20"/>
          <w:szCs w:val="20"/>
          <w:lang w:val="uk-UA"/>
        </w:rPr>
        <w:t xml:space="preserve"> Па</w:t>
      </w:r>
      <w:r w:rsidR="00E86A80">
        <w:rPr>
          <w:sz w:val="20"/>
          <w:szCs w:val="20"/>
          <w:lang w:val="uk-UA"/>
        </w:rPr>
        <w:t>р</w:t>
      </w:r>
      <w:r w:rsidR="000343F7">
        <w:rPr>
          <w:sz w:val="20"/>
          <w:szCs w:val="20"/>
          <w:lang w:val="uk-UA"/>
        </w:rPr>
        <w:t>тія</w:t>
      </w:r>
    </w:p>
    <w:p w:rsidR="00F7359E" w:rsidRDefault="00F7359E" w:rsidP="00F7359E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F7359E" w:rsidRDefault="00F7359E" w:rsidP="00F7359E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4C51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F7359E" w:rsidRDefault="00F7359E" w:rsidP="00F7359E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359E" w:rsidRDefault="00F7359E" w:rsidP="00F7359E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F7359E" w:rsidRDefault="00F7359E" w:rsidP="00F7359E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F7359E" w:rsidRDefault="00F7359E" w:rsidP="00F7359E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436613" w:rsidRDefault="0093167E" w:rsidP="0093167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 </w:t>
      </w:r>
      <w:r w:rsidR="00F7359E"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316D4E">
        <w:rPr>
          <w:rFonts w:cstheme="minorHAnsi"/>
          <w:sz w:val="20"/>
          <w:szCs w:val="20"/>
          <w:lang w:val="uk-UA"/>
        </w:rPr>
        <w:t>.</w:t>
      </w:r>
    </w:p>
    <w:p w:rsidR="00D11768" w:rsidRDefault="00D11768" w:rsidP="00436613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D11768" w:rsidRPr="00D11768" w:rsidRDefault="00D11768" w:rsidP="00D11768">
      <w:pPr>
        <w:pStyle w:val="a4"/>
        <w:ind w:right="-213"/>
        <w:rPr>
          <w:sz w:val="16"/>
          <w:szCs w:val="16"/>
          <w:lang w:val="uk-UA"/>
        </w:rPr>
      </w:pPr>
      <w:r w:rsidRPr="00D11768">
        <w:rPr>
          <w:sz w:val="16"/>
          <w:szCs w:val="16"/>
          <w:lang w:val="en-US"/>
        </w:rPr>
        <w:t>UA</w:t>
      </w:r>
      <w:r w:rsidRPr="00D11768">
        <w:rPr>
          <w:sz w:val="16"/>
          <w:szCs w:val="16"/>
          <w:lang w:val="uk-UA"/>
        </w:rPr>
        <w:t>.</w:t>
      </w:r>
      <w:r w:rsidRPr="00D11768">
        <w:rPr>
          <w:sz w:val="16"/>
          <w:szCs w:val="16"/>
          <w:lang w:val="en-US"/>
        </w:rPr>
        <w:t>TR</w:t>
      </w:r>
      <w:r w:rsidRPr="00D11768">
        <w:rPr>
          <w:sz w:val="16"/>
          <w:szCs w:val="16"/>
          <w:lang w:val="uk-UA"/>
        </w:rPr>
        <w:t>.101</w:t>
      </w:r>
    </w:p>
    <w:p w:rsidR="00436613" w:rsidRPr="00436613" w:rsidRDefault="00D11768" w:rsidP="00436613">
      <w:pPr>
        <w:pStyle w:val="a4"/>
        <w:tabs>
          <w:tab w:val="left" w:pos="708"/>
        </w:tabs>
        <w:ind w:right="-213"/>
        <w:rPr>
          <w:sz w:val="16"/>
          <w:szCs w:val="16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</w:t>
      </w:r>
      <w:r w:rsidR="00436613" w:rsidRPr="00436613">
        <w:rPr>
          <w:color w:val="000000"/>
          <w:sz w:val="16"/>
          <w:szCs w:val="16"/>
          <w:lang w:val="uk-UA"/>
        </w:rPr>
        <w:t>Редакція 2. Затверджено 04.07.2017.</w:t>
      </w:r>
    </w:p>
    <w:sectPr w:rsidR="00436613" w:rsidRPr="00436613" w:rsidSect="00D11768">
      <w:headerReference w:type="default" r:id="rId18"/>
      <w:pgSz w:w="11906" w:h="16838"/>
      <w:pgMar w:top="968" w:right="851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ED" w:rsidRDefault="009319ED">
      <w:pPr>
        <w:spacing w:after="0" w:line="240" w:lineRule="auto"/>
      </w:pPr>
      <w:r>
        <w:separator/>
      </w:r>
    </w:p>
  </w:endnote>
  <w:endnote w:type="continuationSeparator" w:id="0">
    <w:p w:rsidR="009319ED" w:rsidRDefault="00931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ED" w:rsidRDefault="009319ED">
      <w:pPr>
        <w:spacing w:after="0" w:line="240" w:lineRule="auto"/>
      </w:pPr>
      <w:r>
        <w:separator/>
      </w:r>
    </w:p>
  </w:footnote>
  <w:footnote w:type="continuationSeparator" w:id="0">
    <w:p w:rsidR="009319ED" w:rsidRDefault="00931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80451A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F7359E" w:rsidRPr="00C0190A">
      <w:rPr>
        <w:noProof/>
        <w:u w:val="double"/>
        <w:lang w:eastAsia="ru-RU"/>
      </w:rPr>
      <w:drawing>
        <wp:inline distT="0" distB="0" distL="0" distR="0">
          <wp:extent cx="3989070" cy="296998"/>
          <wp:effectExtent l="19050" t="0" r="0" b="0"/>
          <wp:docPr id="25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009470" cy="298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319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FF6"/>
    <w:rsid w:val="00025B46"/>
    <w:rsid w:val="0003337B"/>
    <w:rsid w:val="000343F7"/>
    <w:rsid w:val="000408BF"/>
    <w:rsid w:val="000C0B27"/>
    <w:rsid w:val="0017324C"/>
    <w:rsid w:val="00201984"/>
    <w:rsid w:val="00283A4C"/>
    <w:rsid w:val="002A262B"/>
    <w:rsid w:val="00311A4E"/>
    <w:rsid w:val="00316D4E"/>
    <w:rsid w:val="003519DA"/>
    <w:rsid w:val="0038481B"/>
    <w:rsid w:val="003A296E"/>
    <w:rsid w:val="003C1844"/>
    <w:rsid w:val="003D7C78"/>
    <w:rsid w:val="004350A4"/>
    <w:rsid w:val="00436613"/>
    <w:rsid w:val="00440FF6"/>
    <w:rsid w:val="004A2DFB"/>
    <w:rsid w:val="00514C51"/>
    <w:rsid w:val="0052398E"/>
    <w:rsid w:val="005972F9"/>
    <w:rsid w:val="006056C5"/>
    <w:rsid w:val="0061767E"/>
    <w:rsid w:val="00627CB0"/>
    <w:rsid w:val="00693FAC"/>
    <w:rsid w:val="0071611D"/>
    <w:rsid w:val="00736CF5"/>
    <w:rsid w:val="0080451A"/>
    <w:rsid w:val="00841B8A"/>
    <w:rsid w:val="00883A2F"/>
    <w:rsid w:val="009253CF"/>
    <w:rsid w:val="009257B7"/>
    <w:rsid w:val="0093167E"/>
    <w:rsid w:val="009319ED"/>
    <w:rsid w:val="00952B82"/>
    <w:rsid w:val="009D09DB"/>
    <w:rsid w:val="009F4D28"/>
    <w:rsid w:val="00A46407"/>
    <w:rsid w:val="00A564D0"/>
    <w:rsid w:val="00AF445A"/>
    <w:rsid w:val="00B75A72"/>
    <w:rsid w:val="00B9736B"/>
    <w:rsid w:val="00BC41FD"/>
    <w:rsid w:val="00C12315"/>
    <w:rsid w:val="00C51D7A"/>
    <w:rsid w:val="00C77528"/>
    <w:rsid w:val="00C94590"/>
    <w:rsid w:val="00D11768"/>
    <w:rsid w:val="00D16AED"/>
    <w:rsid w:val="00D3719A"/>
    <w:rsid w:val="00D4181D"/>
    <w:rsid w:val="00D55D68"/>
    <w:rsid w:val="00D60D10"/>
    <w:rsid w:val="00DC6779"/>
    <w:rsid w:val="00E41B55"/>
    <w:rsid w:val="00E712D8"/>
    <w:rsid w:val="00E86A80"/>
    <w:rsid w:val="00EC57AD"/>
    <w:rsid w:val="00F37892"/>
    <w:rsid w:val="00F7359E"/>
    <w:rsid w:val="00F9712D"/>
    <w:rsid w:val="00FD37A2"/>
    <w:rsid w:val="00FE6025"/>
    <w:rsid w:val="00FF0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F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FF6"/>
    <w:pPr>
      <w:ind w:left="720"/>
      <w:contextualSpacing/>
    </w:pPr>
  </w:style>
  <w:style w:type="paragraph" w:styleId="a4">
    <w:name w:val="header"/>
    <w:basedOn w:val="a"/>
    <w:link w:val="a5"/>
    <w:unhideWhenUsed/>
    <w:rsid w:val="00440FF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40FF6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40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40FF6"/>
  </w:style>
  <w:style w:type="table" w:styleId="a8">
    <w:name w:val="Table Grid"/>
    <w:basedOn w:val="a1"/>
    <w:uiPriority w:val="59"/>
    <w:rsid w:val="00440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C6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67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99C26-5E13-4890-B9EB-68EDB9F4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34</cp:revision>
  <cp:lastPrinted>2017-10-02T08:40:00Z</cp:lastPrinted>
  <dcterms:created xsi:type="dcterms:W3CDTF">2017-02-01T09:54:00Z</dcterms:created>
  <dcterms:modified xsi:type="dcterms:W3CDTF">2020-09-30T10:45:00Z</dcterms:modified>
</cp:coreProperties>
</file>